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3AD" w:rsidRDefault="005653AD" w:rsidP="005653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13BA31F6" wp14:editId="691B6675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3AD" w:rsidRPr="00BE2E30" w:rsidRDefault="005653AD" w:rsidP="005653A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БУЧАНСЬКА     МІСЬКА      РАДА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</w:t>
      </w:r>
    </w:p>
    <w:p w:rsidR="005653AD" w:rsidRPr="00BE2E30" w:rsidRDefault="005653AD" w:rsidP="005653A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КИЇВСЬКОЇ ОБЛАСТІ</w:t>
      </w:r>
    </w:p>
    <w:p w:rsidR="005653AD" w:rsidRPr="00BE2E30" w:rsidRDefault="005653AD" w:rsidP="00565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СІМДЕСЯТ ПЕРША</w:t>
      </w:r>
      <w:r w:rsidRPr="00BE2E3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СЕСІЯ  СЬОМОГО СКЛИКАННЯ</w:t>
      </w:r>
    </w:p>
    <w:p w:rsidR="005653AD" w:rsidRPr="00BE2E30" w:rsidRDefault="005653AD" w:rsidP="005653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653AD" w:rsidRPr="00BE2E30" w:rsidRDefault="005653AD" w:rsidP="005653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E2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E2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5653AD" w:rsidRPr="00BE2E30" w:rsidRDefault="005653AD" w:rsidP="005653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653AD" w:rsidRPr="00BE2E30" w:rsidRDefault="005653AD" w:rsidP="005653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653AD" w:rsidRPr="00BE2E30" w:rsidRDefault="005653AD" w:rsidP="005653AD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«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19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грудня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2019 р.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4359-71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–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ІІ</w:t>
      </w:r>
    </w:p>
    <w:p w:rsidR="005653AD" w:rsidRPr="00BE2E30" w:rsidRDefault="005653AD" w:rsidP="005653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653AD" w:rsidRPr="00BE2E30" w:rsidRDefault="005653AD" w:rsidP="005653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653AD" w:rsidRDefault="005653AD" w:rsidP="005653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653AD" w:rsidRDefault="005653AD" w:rsidP="005653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внесення змін до рішення № 4194-69-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5653AD" w:rsidRPr="00635B43" w:rsidRDefault="005653AD" w:rsidP="005653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Бучанської міської ради від 28 листопада 2019 р. </w:t>
      </w:r>
    </w:p>
    <w:p w:rsidR="005653AD" w:rsidRDefault="005653AD" w:rsidP="005653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653AD" w:rsidRPr="00BE2E30" w:rsidRDefault="005653AD" w:rsidP="005653A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забезпечення ефективності використання комунального майна, розглянувши звернення в.о. начальника відділу молоді та спорту Бучанської міської ради на баланс та в оперативне управління відділу молоді та спорту Бучанської міської ради нежитлового приміщення будинку культури, що знаходиться за адресою: м. Буча, вул. Києво-Мироцька, 69, для навчально-тренувальних занять відділень дзюдо та самбо Бучанської дитячо-юнацької спортивної школи, керуючись Господарським кодексом України, Законом України «Про місцеве самоврядування в Україні», міська рада, - </w:t>
      </w:r>
    </w:p>
    <w:p w:rsidR="005653AD" w:rsidRPr="00BE2E30" w:rsidRDefault="005653AD" w:rsidP="005653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5653AD" w:rsidRDefault="005653AD" w:rsidP="005653A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 1 рішення Бучанської міської ради від 28 листопада 2019 р. № 4194</w:t>
      </w:r>
      <w:r w:rsidRPr="00B23D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-69-VII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передачу на баланс нежитлового приміщення будинку культури м. Буча, вул. Києво-Мироцька, 69 відділу молоді та спорту Бучанської міської ради» викласти в такій редакції:</w:t>
      </w:r>
    </w:p>
    <w:p w:rsidR="005653AD" w:rsidRPr="002C112A" w:rsidRDefault="005653AD" w:rsidP="005653A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C11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«Надати дозвіл з 01 січня 2020 року на передачу комунального майна територіальної громади з балансу відділу культури національностей та релігій Бучанської міської ради на баланс та в оперативне управління відділу молоді та спорту Бучанської міської ради комунальне майно, що перебуває в комунальній власності територіальної громади в особі Бучанської міської ради – нежитлове приміщення будинок культури, що знаходиться за адресою: м. Буча, вул. Києво-Мироцька, 69, для навчально-тренувальних занять відділень дзюдо та самбо Бучанської дитячо-юнацької спортивної школи», про що створити відповідну комісію.</w:t>
      </w:r>
    </w:p>
    <w:p w:rsidR="005653AD" w:rsidRDefault="005653AD" w:rsidP="005653A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 2 рішення Бучанської міської ради від 28 листопада 2019 р. № 41</w:t>
      </w:r>
      <w:r w:rsidRPr="00B23D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B23D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-69-VII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передачу на баланс нежитлового приміщення будинку культури м. Буча, вул. Києво-Мироцька, 69 відділу молоді та спорту Бучанської міської ради» викласти в такій редакції:</w:t>
      </w:r>
    </w:p>
    <w:p w:rsidR="005653AD" w:rsidRPr="00F24082" w:rsidRDefault="005653AD" w:rsidP="005653A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40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«Відділу культури національностей та релігій Бучанської міської ради здійснити передачу установчих документів та майна, згідно переліку необоротних активів  нежитлового приміщення будинку культури згідно (Додатку), що знаходиться за адресою: м. Буча, вул. Києво-Мироцька, 69». </w:t>
      </w:r>
    </w:p>
    <w:p w:rsidR="005653AD" w:rsidRDefault="005653AD" w:rsidP="005653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 за  виконанням даного рішення покласти  на  комісію  з  питань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освіти, культури, спорту, справ молоді та гуманітарних питань</w:t>
      </w:r>
      <w:r w:rsidRPr="00BE2E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ради.</w:t>
      </w:r>
    </w:p>
    <w:p w:rsidR="005653AD" w:rsidRPr="00BE2E30" w:rsidRDefault="005653AD" w:rsidP="005653A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653AD" w:rsidRPr="00BE2E30" w:rsidRDefault="005653AD" w:rsidP="005653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Міський голова                                                                                          А.П. Федорук</w:t>
      </w:r>
    </w:p>
    <w:p w:rsidR="005653AD" w:rsidRPr="00BE2E30" w:rsidRDefault="005653AD" w:rsidP="005653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653AD" w:rsidRPr="00BE2E30" w:rsidRDefault="005653AD" w:rsidP="005653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653AD" w:rsidRPr="00EB1A33" w:rsidRDefault="005653AD" w:rsidP="005653AD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5E4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5F5E4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EB1A33">
        <w:rPr>
          <w:rFonts w:ascii="Times New Roman" w:eastAsia="Times New Roman" w:hAnsi="Times New Roman" w:cs="Times New Roman"/>
          <w:sz w:val="24"/>
          <w:szCs w:val="24"/>
        </w:rPr>
        <w:t>одаток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5653AD" w:rsidRPr="001100B4" w:rsidRDefault="005653AD" w:rsidP="005653AD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0B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1100B4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610C4A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________-71-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</w:p>
    <w:p w:rsidR="005653AD" w:rsidRPr="001100B4" w:rsidRDefault="005653AD" w:rsidP="005653AD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0B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1100B4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610C4A">
        <w:rPr>
          <w:rFonts w:ascii="Times New Roman" w:eastAsia="Times New Roman" w:hAnsi="Times New Roman" w:cs="Times New Roman"/>
          <w:sz w:val="24"/>
          <w:szCs w:val="24"/>
          <w:lang w:val="uk-UA"/>
        </w:rPr>
        <w:t>від</w:t>
      </w:r>
      <w:r w:rsidRPr="00EB1A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 грудня 2019</w:t>
      </w:r>
      <w:r w:rsidRPr="00EB1A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5653AD" w:rsidRDefault="005653AD" w:rsidP="005653A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653AD" w:rsidRPr="002052C5" w:rsidRDefault="005653AD" w:rsidP="005653A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052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необоротних активів,</w:t>
      </w:r>
    </w:p>
    <w:p w:rsidR="005653AD" w:rsidRPr="002052C5" w:rsidRDefault="005653AD" w:rsidP="005653A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052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що передається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 балансу відділу культури, національностей та релігій Бучанської міської ради </w:t>
      </w:r>
      <w:r w:rsidRPr="002052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 баланс та в оперативне управління </w:t>
      </w:r>
    </w:p>
    <w:p w:rsidR="005653AD" w:rsidRPr="002052C5" w:rsidRDefault="005653AD" w:rsidP="005653A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052C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відділу молоді та спорту  Бучанської міської ради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10"/>
        <w:gridCol w:w="1124"/>
        <w:gridCol w:w="1134"/>
        <w:gridCol w:w="10"/>
        <w:gridCol w:w="982"/>
        <w:gridCol w:w="1276"/>
        <w:gridCol w:w="1276"/>
      </w:tblGrid>
      <w:tr w:rsidR="005653AD" w:rsidRPr="00974673" w:rsidTr="00C921C0">
        <w:trPr>
          <w:trHeight w:val="1401"/>
          <w:jc w:val="center"/>
        </w:trPr>
        <w:tc>
          <w:tcPr>
            <w:tcW w:w="562" w:type="dxa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3686" w:type="dxa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Найменування об`єкта</w:t>
            </w:r>
          </w:p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необоротних активів</w:t>
            </w:r>
          </w:p>
        </w:tc>
        <w:tc>
          <w:tcPr>
            <w:tcW w:w="1134" w:type="dxa"/>
            <w:gridSpan w:val="2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proofErr w:type="spellStart"/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Рах</w:t>
            </w:r>
            <w:proofErr w:type="spellEnd"/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./ </w:t>
            </w:r>
            <w:proofErr w:type="spellStart"/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субрах</w:t>
            </w:r>
            <w:proofErr w:type="spellEnd"/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1134" w:type="dxa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Рік випуску </w:t>
            </w:r>
          </w:p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чи дата </w:t>
            </w:r>
          </w:p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придбання </w:t>
            </w:r>
          </w:p>
        </w:tc>
        <w:tc>
          <w:tcPr>
            <w:tcW w:w="992" w:type="dxa"/>
            <w:gridSpan w:val="2"/>
          </w:tcPr>
          <w:p w:rsidR="005653AD" w:rsidRPr="00974673" w:rsidRDefault="005653AD" w:rsidP="00C921C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proofErr w:type="spellStart"/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Кільк</w:t>
            </w:r>
            <w:proofErr w:type="spellEnd"/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Первісна вартість, грн.</w:t>
            </w:r>
          </w:p>
        </w:tc>
        <w:tc>
          <w:tcPr>
            <w:tcW w:w="1276" w:type="dxa"/>
          </w:tcPr>
          <w:p w:rsidR="005653AD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b/>
                <w:lang w:val="uk-UA"/>
              </w:rPr>
              <w:t>Знос</w:t>
            </w:r>
          </w:p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</w:tr>
      <w:tr w:rsidR="005653AD" w:rsidRPr="00974673" w:rsidTr="00C921C0">
        <w:trPr>
          <w:jc w:val="center"/>
        </w:trPr>
        <w:tc>
          <w:tcPr>
            <w:tcW w:w="562" w:type="dxa"/>
          </w:tcPr>
          <w:p w:rsidR="005653AD" w:rsidRPr="005C3C1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686" w:type="dxa"/>
            <w:vAlign w:val="center"/>
          </w:tcPr>
          <w:p w:rsidR="005653AD" w:rsidRPr="00974673" w:rsidRDefault="005653AD" w:rsidP="00C921C0">
            <w:pPr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974673">
              <w:rPr>
                <w:rFonts w:ascii="Times New Roman" w:eastAsia="Calibri" w:hAnsi="Times New Roman" w:cs="Times New Roman"/>
                <w:color w:val="000000"/>
                <w:lang w:val="uk-UA"/>
              </w:rPr>
              <w:t>Будівля (м. Буча, вул. Києво</w:t>
            </w:r>
            <w:r w:rsidRPr="005F5E4A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974673">
              <w:rPr>
                <w:rFonts w:ascii="Times New Roman" w:eastAsia="Calibri" w:hAnsi="Times New Roman" w:cs="Times New Roman"/>
                <w:color w:val="000000"/>
                <w:lang w:val="uk-UA"/>
              </w:rPr>
              <w:t>-Мироцька,69)</w:t>
            </w:r>
          </w:p>
        </w:tc>
        <w:tc>
          <w:tcPr>
            <w:tcW w:w="1134" w:type="dxa"/>
            <w:gridSpan w:val="2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lang w:val="uk-UA"/>
              </w:rPr>
              <w:t>1013</w:t>
            </w:r>
          </w:p>
        </w:tc>
        <w:tc>
          <w:tcPr>
            <w:tcW w:w="1134" w:type="dxa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lang w:val="uk-UA"/>
              </w:rPr>
              <w:t>1937</w:t>
            </w:r>
          </w:p>
        </w:tc>
        <w:tc>
          <w:tcPr>
            <w:tcW w:w="992" w:type="dxa"/>
            <w:gridSpan w:val="2"/>
          </w:tcPr>
          <w:p w:rsidR="005653AD" w:rsidRPr="00974673" w:rsidRDefault="005653AD" w:rsidP="00C921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5653AD" w:rsidRPr="00974673" w:rsidRDefault="005653AD" w:rsidP="00C921C0">
            <w:pPr>
              <w:jc w:val="center"/>
              <w:rPr>
                <w:rFonts w:ascii="Times New Roman" w:eastAsia="Calibri" w:hAnsi="Times New Roman" w:cs="Times New Roman"/>
                <w:color w:val="000000"/>
                <w:lang w:val="uk-UA"/>
              </w:rPr>
            </w:pPr>
            <w:r w:rsidRPr="00974673">
              <w:rPr>
                <w:rFonts w:ascii="Times New Roman" w:eastAsia="Calibri" w:hAnsi="Times New Roman" w:cs="Times New Roman"/>
                <w:color w:val="000000"/>
                <w:lang w:val="uk-UA"/>
              </w:rPr>
              <w:t>82722,00</w:t>
            </w:r>
          </w:p>
        </w:tc>
        <w:tc>
          <w:tcPr>
            <w:tcW w:w="1276" w:type="dxa"/>
            <w:vAlign w:val="center"/>
          </w:tcPr>
          <w:p w:rsidR="005653AD" w:rsidRPr="00974673" w:rsidRDefault="005653AD" w:rsidP="00C921C0">
            <w:pPr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974673">
              <w:rPr>
                <w:rFonts w:ascii="Times New Roman" w:eastAsia="Calibri" w:hAnsi="Times New Roman" w:cs="Times New Roman"/>
                <w:lang w:val="uk-UA"/>
              </w:rPr>
              <w:t>82722,00</w:t>
            </w:r>
          </w:p>
        </w:tc>
      </w:tr>
      <w:tr w:rsidR="005653AD" w:rsidRPr="00974673" w:rsidTr="00C921C0">
        <w:trPr>
          <w:jc w:val="center"/>
        </w:trPr>
        <w:tc>
          <w:tcPr>
            <w:tcW w:w="562" w:type="dxa"/>
          </w:tcPr>
          <w:p w:rsidR="005653AD" w:rsidRPr="005C3C1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3686" w:type="dxa"/>
            <w:vAlign w:val="center"/>
          </w:tcPr>
          <w:p w:rsidR="005653AD" w:rsidRPr="00974673" w:rsidRDefault="005653AD" w:rsidP="00C921C0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lang w:val="uk-UA"/>
              </w:rPr>
              <w:t xml:space="preserve">Котел для опалення  </w:t>
            </w:r>
            <w:r w:rsidRPr="0097467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lang w:val="uk-UA"/>
              </w:rPr>
              <w:t>1014</w:t>
            </w:r>
          </w:p>
        </w:tc>
        <w:tc>
          <w:tcPr>
            <w:tcW w:w="1134" w:type="dxa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lang w:val="uk-UA"/>
              </w:rPr>
              <w:t>1997</w:t>
            </w:r>
          </w:p>
        </w:tc>
        <w:tc>
          <w:tcPr>
            <w:tcW w:w="992" w:type="dxa"/>
            <w:gridSpan w:val="2"/>
          </w:tcPr>
          <w:p w:rsidR="005653AD" w:rsidRPr="00974673" w:rsidRDefault="005653AD" w:rsidP="00C921C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val="uk-UA"/>
              </w:rPr>
            </w:pPr>
            <w:r w:rsidRPr="00974673">
              <w:rPr>
                <w:rFonts w:ascii="Times New Roman" w:eastAsia="Times New Roman" w:hAnsi="Times New Roman" w:cs="Times New Roman"/>
                <w:lang w:val="uk-UA"/>
              </w:rPr>
              <w:t xml:space="preserve">        2</w:t>
            </w:r>
          </w:p>
        </w:tc>
        <w:tc>
          <w:tcPr>
            <w:tcW w:w="1276" w:type="dxa"/>
            <w:vAlign w:val="bottom"/>
          </w:tcPr>
          <w:p w:rsidR="005653AD" w:rsidRPr="00974673" w:rsidRDefault="005653AD" w:rsidP="00C921C0">
            <w:pPr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974673">
              <w:rPr>
                <w:rFonts w:ascii="Times New Roman" w:eastAsia="Calibri" w:hAnsi="Times New Roman" w:cs="Times New Roman"/>
                <w:bCs/>
                <w:lang w:val="uk-UA"/>
              </w:rPr>
              <w:t>600,00</w:t>
            </w:r>
          </w:p>
        </w:tc>
        <w:tc>
          <w:tcPr>
            <w:tcW w:w="1276" w:type="dxa"/>
            <w:vAlign w:val="bottom"/>
          </w:tcPr>
          <w:p w:rsidR="005653AD" w:rsidRPr="00974673" w:rsidRDefault="005653AD" w:rsidP="00C921C0">
            <w:pPr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974673">
              <w:rPr>
                <w:rFonts w:ascii="Times New Roman" w:eastAsia="Calibri" w:hAnsi="Times New Roman" w:cs="Times New Roman"/>
                <w:bCs/>
                <w:lang w:val="uk-UA"/>
              </w:rPr>
              <w:t>600,00</w:t>
            </w:r>
          </w:p>
        </w:tc>
      </w:tr>
      <w:tr w:rsidR="005653AD" w:rsidRPr="00974673" w:rsidTr="00C921C0">
        <w:trPr>
          <w:jc w:val="center"/>
        </w:trPr>
        <w:tc>
          <w:tcPr>
            <w:tcW w:w="562" w:type="dxa"/>
          </w:tcPr>
          <w:p w:rsidR="005653AD" w:rsidRPr="005C3C1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3</w:t>
            </w:r>
          </w:p>
        </w:tc>
        <w:tc>
          <w:tcPr>
            <w:tcW w:w="3696" w:type="dxa"/>
            <w:gridSpan w:val="2"/>
            <w:vAlign w:val="center"/>
          </w:tcPr>
          <w:p w:rsidR="005653AD" w:rsidRPr="00974673" w:rsidRDefault="005653AD" w:rsidP="00C921C0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Автоматика</w:t>
            </w:r>
          </w:p>
        </w:tc>
        <w:tc>
          <w:tcPr>
            <w:tcW w:w="1124" w:type="dxa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1014</w:t>
            </w:r>
          </w:p>
        </w:tc>
        <w:tc>
          <w:tcPr>
            <w:tcW w:w="1144" w:type="dxa"/>
            <w:gridSpan w:val="2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1997</w:t>
            </w:r>
          </w:p>
        </w:tc>
        <w:tc>
          <w:tcPr>
            <w:tcW w:w="982" w:type="dxa"/>
          </w:tcPr>
          <w:p w:rsidR="005653AD" w:rsidRPr="00974673" w:rsidRDefault="005653AD" w:rsidP="00C921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100,00</w:t>
            </w:r>
          </w:p>
        </w:tc>
        <w:tc>
          <w:tcPr>
            <w:tcW w:w="1276" w:type="dxa"/>
            <w:vAlign w:val="center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100,00</w:t>
            </w:r>
          </w:p>
        </w:tc>
      </w:tr>
      <w:tr w:rsidR="005653AD" w:rsidRPr="00974673" w:rsidTr="00C921C0">
        <w:trPr>
          <w:trHeight w:val="891"/>
          <w:jc w:val="center"/>
        </w:trPr>
        <w:tc>
          <w:tcPr>
            <w:tcW w:w="562" w:type="dxa"/>
          </w:tcPr>
          <w:p w:rsidR="005653AD" w:rsidRPr="005C3C1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4</w:t>
            </w:r>
          </w:p>
        </w:tc>
        <w:tc>
          <w:tcPr>
            <w:tcW w:w="3696" w:type="dxa"/>
            <w:gridSpan w:val="2"/>
            <w:vAlign w:val="center"/>
          </w:tcPr>
          <w:p w:rsidR="005653AD" w:rsidRPr="00974673" w:rsidRDefault="005653AD" w:rsidP="00C921C0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Вартість виготовлення технічних проектів за адресою м.Буча,вул.Києво-Мироцька,69</w:t>
            </w:r>
          </w:p>
        </w:tc>
        <w:tc>
          <w:tcPr>
            <w:tcW w:w="1124" w:type="dxa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1018</w:t>
            </w:r>
          </w:p>
        </w:tc>
        <w:tc>
          <w:tcPr>
            <w:tcW w:w="1144" w:type="dxa"/>
            <w:gridSpan w:val="2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2014</w:t>
            </w:r>
          </w:p>
        </w:tc>
        <w:tc>
          <w:tcPr>
            <w:tcW w:w="982" w:type="dxa"/>
          </w:tcPr>
          <w:p w:rsidR="005653AD" w:rsidRPr="00974673" w:rsidRDefault="005653AD" w:rsidP="00C921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4644,00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5653AD" w:rsidRPr="00974673" w:rsidTr="00C921C0">
        <w:trPr>
          <w:jc w:val="center"/>
        </w:trPr>
        <w:tc>
          <w:tcPr>
            <w:tcW w:w="562" w:type="dxa"/>
          </w:tcPr>
          <w:p w:rsidR="005653AD" w:rsidRPr="005C3C1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5</w:t>
            </w:r>
          </w:p>
        </w:tc>
        <w:tc>
          <w:tcPr>
            <w:tcW w:w="3696" w:type="dxa"/>
            <w:gridSpan w:val="2"/>
            <w:vAlign w:val="center"/>
          </w:tcPr>
          <w:p w:rsidR="005653AD" w:rsidRPr="00974673" w:rsidRDefault="005653AD" w:rsidP="00C921C0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Крісло театральне</w:t>
            </w:r>
          </w:p>
        </w:tc>
        <w:tc>
          <w:tcPr>
            <w:tcW w:w="1124" w:type="dxa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653AD" w:rsidRPr="00974673" w:rsidRDefault="005653AD" w:rsidP="00C921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6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90,00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45,00</w:t>
            </w:r>
          </w:p>
        </w:tc>
      </w:tr>
      <w:tr w:rsidR="005653AD" w:rsidRPr="00974673" w:rsidTr="00C921C0">
        <w:trPr>
          <w:jc w:val="center"/>
        </w:trPr>
        <w:tc>
          <w:tcPr>
            <w:tcW w:w="562" w:type="dxa"/>
          </w:tcPr>
          <w:p w:rsidR="005653AD" w:rsidRPr="005C3C1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6</w:t>
            </w:r>
          </w:p>
        </w:tc>
        <w:tc>
          <w:tcPr>
            <w:tcW w:w="3696" w:type="dxa"/>
            <w:gridSpan w:val="2"/>
            <w:vAlign w:val="center"/>
          </w:tcPr>
          <w:p w:rsidR="005653AD" w:rsidRPr="00974673" w:rsidRDefault="005653AD" w:rsidP="00C921C0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Світильник шар</w:t>
            </w:r>
          </w:p>
        </w:tc>
        <w:tc>
          <w:tcPr>
            <w:tcW w:w="1124" w:type="dxa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653AD" w:rsidRPr="00974673" w:rsidRDefault="005653AD" w:rsidP="00C921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5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60,00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30,00</w:t>
            </w:r>
          </w:p>
        </w:tc>
      </w:tr>
      <w:tr w:rsidR="005653AD" w:rsidRPr="00974673" w:rsidTr="00C921C0">
        <w:trPr>
          <w:jc w:val="center"/>
        </w:trPr>
        <w:tc>
          <w:tcPr>
            <w:tcW w:w="562" w:type="dxa"/>
          </w:tcPr>
          <w:p w:rsidR="005653AD" w:rsidRPr="005C3C1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7</w:t>
            </w:r>
          </w:p>
        </w:tc>
        <w:tc>
          <w:tcPr>
            <w:tcW w:w="3696" w:type="dxa"/>
            <w:gridSpan w:val="2"/>
            <w:vAlign w:val="center"/>
          </w:tcPr>
          <w:p w:rsidR="005653AD" w:rsidRPr="00974673" w:rsidRDefault="005653AD" w:rsidP="00C921C0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Світильники</w:t>
            </w:r>
          </w:p>
        </w:tc>
        <w:tc>
          <w:tcPr>
            <w:tcW w:w="1124" w:type="dxa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653AD" w:rsidRPr="00974673" w:rsidRDefault="005653AD" w:rsidP="00C921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26,00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13,00</w:t>
            </w:r>
          </w:p>
        </w:tc>
      </w:tr>
      <w:tr w:rsidR="005653AD" w:rsidRPr="00974673" w:rsidTr="00C921C0">
        <w:trPr>
          <w:jc w:val="center"/>
        </w:trPr>
        <w:tc>
          <w:tcPr>
            <w:tcW w:w="562" w:type="dxa"/>
          </w:tcPr>
          <w:p w:rsidR="005653AD" w:rsidRPr="005C3C1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8</w:t>
            </w:r>
          </w:p>
        </w:tc>
        <w:tc>
          <w:tcPr>
            <w:tcW w:w="3696" w:type="dxa"/>
            <w:gridSpan w:val="2"/>
            <w:vAlign w:val="center"/>
          </w:tcPr>
          <w:p w:rsidR="005653AD" w:rsidRPr="00974673" w:rsidRDefault="005653AD" w:rsidP="00C921C0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Умивальник</w:t>
            </w:r>
          </w:p>
        </w:tc>
        <w:tc>
          <w:tcPr>
            <w:tcW w:w="1124" w:type="dxa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653AD" w:rsidRPr="00974673" w:rsidRDefault="005653AD" w:rsidP="00C921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75,00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37,50</w:t>
            </w:r>
          </w:p>
        </w:tc>
      </w:tr>
      <w:tr w:rsidR="005653AD" w:rsidRPr="00974673" w:rsidTr="00C921C0">
        <w:trPr>
          <w:jc w:val="center"/>
        </w:trPr>
        <w:tc>
          <w:tcPr>
            <w:tcW w:w="562" w:type="dxa"/>
          </w:tcPr>
          <w:p w:rsidR="005653AD" w:rsidRPr="005C3C1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>9</w:t>
            </w:r>
          </w:p>
        </w:tc>
        <w:tc>
          <w:tcPr>
            <w:tcW w:w="3696" w:type="dxa"/>
            <w:gridSpan w:val="2"/>
            <w:vAlign w:val="center"/>
          </w:tcPr>
          <w:p w:rsidR="005653AD" w:rsidRPr="00974673" w:rsidRDefault="005653AD" w:rsidP="00C921C0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Бра</w:t>
            </w:r>
          </w:p>
        </w:tc>
        <w:tc>
          <w:tcPr>
            <w:tcW w:w="1124" w:type="dxa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653AD" w:rsidRPr="00974673" w:rsidRDefault="005653AD" w:rsidP="00C921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108,00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54,00</w:t>
            </w:r>
          </w:p>
        </w:tc>
      </w:tr>
      <w:tr w:rsidR="005653AD" w:rsidRPr="00974673" w:rsidTr="00C921C0">
        <w:trPr>
          <w:jc w:val="center"/>
        </w:trPr>
        <w:tc>
          <w:tcPr>
            <w:tcW w:w="562" w:type="dxa"/>
          </w:tcPr>
          <w:p w:rsidR="005653AD" w:rsidRPr="005C3C1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lang w:val="en-US"/>
              </w:rPr>
              <w:t>0</w:t>
            </w:r>
          </w:p>
        </w:tc>
        <w:tc>
          <w:tcPr>
            <w:tcW w:w="3696" w:type="dxa"/>
            <w:gridSpan w:val="2"/>
            <w:vAlign w:val="center"/>
          </w:tcPr>
          <w:p w:rsidR="005653AD" w:rsidRPr="00974673" w:rsidRDefault="005653AD" w:rsidP="00C921C0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Вогнегасник ВП-6</w:t>
            </w:r>
          </w:p>
        </w:tc>
        <w:tc>
          <w:tcPr>
            <w:tcW w:w="1124" w:type="dxa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653AD" w:rsidRPr="00974673" w:rsidRDefault="005653AD" w:rsidP="00C921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3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360,00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180,00</w:t>
            </w:r>
          </w:p>
        </w:tc>
      </w:tr>
      <w:tr w:rsidR="005653AD" w:rsidRPr="00974673" w:rsidTr="00C921C0">
        <w:trPr>
          <w:jc w:val="center"/>
        </w:trPr>
        <w:tc>
          <w:tcPr>
            <w:tcW w:w="562" w:type="dxa"/>
          </w:tcPr>
          <w:p w:rsidR="005653AD" w:rsidRPr="005C3C1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3696" w:type="dxa"/>
            <w:gridSpan w:val="2"/>
            <w:vAlign w:val="center"/>
          </w:tcPr>
          <w:p w:rsidR="005653AD" w:rsidRPr="00974673" w:rsidRDefault="005653AD" w:rsidP="00C921C0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Жалюзі (</w:t>
            </w:r>
            <w:proofErr w:type="spellStart"/>
            <w:r w:rsidRPr="00974673">
              <w:rPr>
                <w:rFonts w:ascii="Times New Roman" w:hAnsi="Times New Roman"/>
                <w:color w:val="000000"/>
                <w:lang w:val="uk-UA"/>
              </w:rPr>
              <w:t>м.кв</w:t>
            </w:r>
            <w:proofErr w:type="spellEnd"/>
            <w:r w:rsidRPr="00974673">
              <w:rPr>
                <w:rFonts w:ascii="Times New Roman" w:hAnsi="Times New Roman"/>
                <w:color w:val="000000"/>
                <w:lang w:val="uk-UA"/>
              </w:rPr>
              <w:t>.)</w:t>
            </w:r>
          </w:p>
        </w:tc>
        <w:tc>
          <w:tcPr>
            <w:tcW w:w="1124" w:type="dxa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653AD" w:rsidRPr="00974673" w:rsidRDefault="005653AD" w:rsidP="00C921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14,27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1070,25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535,13</w:t>
            </w:r>
          </w:p>
        </w:tc>
      </w:tr>
      <w:tr w:rsidR="005653AD" w:rsidRPr="00974673" w:rsidTr="00C921C0">
        <w:trPr>
          <w:jc w:val="center"/>
        </w:trPr>
        <w:tc>
          <w:tcPr>
            <w:tcW w:w="562" w:type="dxa"/>
          </w:tcPr>
          <w:p w:rsidR="005653AD" w:rsidRPr="005C3C1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lang w:val="en-US"/>
              </w:rPr>
              <w:t>2</w:t>
            </w:r>
          </w:p>
        </w:tc>
        <w:tc>
          <w:tcPr>
            <w:tcW w:w="3696" w:type="dxa"/>
            <w:gridSpan w:val="2"/>
            <w:vAlign w:val="center"/>
          </w:tcPr>
          <w:p w:rsidR="005653AD" w:rsidRPr="00974673" w:rsidRDefault="005653AD" w:rsidP="00C921C0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Лічильник холодної води</w:t>
            </w:r>
          </w:p>
        </w:tc>
        <w:tc>
          <w:tcPr>
            <w:tcW w:w="1124" w:type="dxa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653AD" w:rsidRPr="00974673" w:rsidRDefault="005653AD" w:rsidP="00C921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91,00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45,50</w:t>
            </w:r>
          </w:p>
        </w:tc>
      </w:tr>
      <w:tr w:rsidR="005653AD" w:rsidRPr="00974673" w:rsidTr="00C921C0">
        <w:trPr>
          <w:jc w:val="center"/>
        </w:trPr>
        <w:tc>
          <w:tcPr>
            <w:tcW w:w="562" w:type="dxa"/>
          </w:tcPr>
          <w:p w:rsidR="005653AD" w:rsidRPr="005C3C1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lang w:val="en-US"/>
              </w:rPr>
              <w:t>3</w:t>
            </w:r>
          </w:p>
        </w:tc>
        <w:tc>
          <w:tcPr>
            <w:tcW w:w="3696" w:type="dxa"/>
            <w:gridSpan w:val="2"/>
            <w:vAlign w:val="center"/>
          </w:tcPr>
          <w:p w:rsidR="005653AD" w:rsidRPr="00974673" w:rsidRDefault="005653AD" w:rsidP="00C921C0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Електролічильник</w:t>
            </w:r>
          </w:p>
        </w:tc>
        <w:tc>
          <w:tcPr>
            <w:tcW w:w="1124" w:type="dxa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653AD" w:rsidRPr="00974673" w:rsidRDefault="005653AD" w:rsidP="00C921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80,00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40,00</w:t>
            </w:r>
          </w:p>
        </w:tc>
      </w:tr>
      <w:tr w:rsidR="005653AD" w:rsidRPr="00974673" w:rsidTr="00C921C0">
        <w:trPr>
          <w:jc w:val="center"/>
        </w:trPr>
        <w:tc>
          <w:tcPr>
            <w:tcW w:w="562" w:type="dxa"/>
          </w:tcPr>
          <w:p w:rsidR="005653AD" w:rsidRPr="005C3C1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lang w:val="en-US"/>
              </w:rPr>
              <w:t>4</w:t>
            </w:r>
          </w:p>
        </w:tc>
        <w:tc>
          <w:tcPr>
            <w:tcW w:w="3696" w:type="dxa"/>
            <w:gridSpan w:val="2"/>
            <w:vAlign w:val="center"/>
          </w:tcPr>
          <w:p w:rsidR="005653AD" w:rsidRPr="00974673" w:rsidRDefault="005653AD" w:rsidP="00C921C0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Електролічильник НІК 2301 АП2</w:t>
            </w:r>
          </w:p>
        </w:tc>
        <w:tc>
          <w:tcPr>
            <w:tcW w:w="1124" w:type="dxa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1113</w:t>
            </w:r>
          </w:p>
        </w:tc>
        <w:tc>
          <w:tcPr>
            <w:tcW w:w="1144" w:type="dxa"/>
            <w:gridSpan w:val="2"/>
          </w:tcPr>
          <w:p w:rsidR="005653AD" w:rsidRPr="00974673" w:rsidRDefault="005653AD" w:rsidP="00C92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982" w:type="dxa"/>
          </w:tcPr>
          <w:p w:rsidR="005653AD" w:rsidRPr="00974673" w:rsidRDefault="005653AD" w:rsidP="00C921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974673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1400,00</w:t>
            </w:r>
          </w:p>
        </w:tc>
        <w:tc>
          <w:tcPr>
            <w:tcW w:w="1276" w:type="dxa"/>
          </w:tcPr>
          <w:p w:rsidR="005653AD" w:rsidRPr="00974673" w:rsidRDefault="005653AD" w:rsidP="00C921C0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74673">
              <w:rPr>
                <w:rFonts w:ascii="Times New Roman" w:hAnsi="Times New Roman"/>
                <w:color w:val="000000"/>
                <w:lang w:val="uk-UA"/>
              </w:rPr>
              <w:t>700,00</w:t>
            </w:r>
          </w:p>
        </w:tc>
      </w:tr>
    </w:tbl>
    <w:p w:rsidR="005653AD" w:rsidRDefault="005653AD" w:rsidP="005653AD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653AD" w:rsidRPr="00D87339" w:rsidRDefault="005653AD" w:rsidP="005653AD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87339">
        <w:rPr>
          <w:rFonts w:ascii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</w:t>
      </w:r>
      <w:r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D87339">
        <w:rPr>
          <w:rFonts w:ascii="Times New Roman" w:hAnsi="Times New Roman" w:cs="Times New Roman"/>
          <w:b/>
          <w:sz w:val="26"/>
          <w:szCs w:val="26"/>
          <w:lang w:val="uk-UA"/>
        </w:rPr>
        <w:tab/>
        <w:t>В.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D87339">
        <w:rPr>
          <w:rFonts w:ascii="Times New Roman" w:hAnsi="Times New Roman" w:cs="Times New Roman"/>
          <w:b/>
          <w:sz w:val="26"/>
          <w:szCs w:val="26"/>
          <w:lang w:val="uk-UA"/>
        </w:rPr>
        <w:t>П. Олексюк</w:t>
      </w:r>
    </w:p>
    <w:p w:rsidR="005653AD" w:rsidRDefault="005653AD" w:rsidP="005653AD">
      <w:pPr>
        <w:rPr>
          <w:rFonts w:ascii="Times New Roman" w:hAnsi="Times New Roman" w:cs="Times New Roman"/>
          <w:b/>
          <w:sz w:val="26"/>
          <w:szCs w:val="26"/>
          <w:highlight w:val="yellow"/>
          <w:lang w:val="uk-UA"/>
        </w:rPr>
      </w:pPr>
    </w:p>
    <w:p w:rsidR="005653AD" w:rsidRDefault="005653AD" w:rsidP="005653AD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6F"/>
    <w:multiLevelType w:val="hybridMultilevel"/>
    <w:tmpl w:val="C2C0E0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662"/>
    <w:rsid w:val="00355662"/>
    <w:rsid w:val="004D4E27"/>
    <w:rsid w:val="005653AD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BDF315-59D5-44AE-BDC3-EED26908D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3A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3450</Characters>
  <Application>Microsoft Office Word</Application>
  <DocSecurity>0</DocSecurity>
  <Lines>28</Lines>
  <Paragraphs>8</Paragraphs>
  <ScaleCrop>false</ScaleCrop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2019-12-26T05:48:00Z</dcterms:created>
  <dcterms:modified xsi:type="dcterms:W3CDTF">2019-12-26T05:48:00Z</dcterms:modified>
</cp:coreProperties>
</file>